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C68" w:rsidRPr="007C713E" w:rsidRDefault="00CA3C68" w:rsidP="00CA3C68">
      <w:pPr>
        <w:jc w:val="both"/>
        <w:rPr>
          <w:color w:val="222222"/>
          <w:sz w:val="28"/>
          <w:szCs w:val="28"/>
        </w:rPr>
      </w:pPr>
      <w:bookmarkStart w:id="0" w:name="_GoBack"/>
      <w:bookmarkEnd w:id="0"/>
    </w:p>
    <w:p w:rsidR="00CA3C68" w:rsidRPr="007C713E" w:rsidRDefault="00CA3C68" w:rsidP="00CA3C68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 w:rsidR="00E82896">
        <w:rPr>
          <w:b/>
          <w:caps/>
          <w:sz w:val="28"/>
          <w:szCs w:val="28"/>
        </w:rPr>
        <w:t xml:space="preserve"> №</w:t>
      </w:r>
      <w:r w:rsidR="00A377B4">
        <w:rPr>
          <w:b/>
          <w:caps/>
          <w:sz w:val="28"/>
          <w:szCs w:val="28"/>
        </w:rPr>
        <w:t xml:space="preserve"> 115</w:t>
      </w:r>
    </w:p>
    <w:p w:rsidR="00CA3C68" w:rsidRPr="007C713E" w:rsidRDefault="00CA3C68" w:rsidP="00CA3C68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 xml:space="preserve">о передаче осуществления полномочий </w:t>
      </w:r>
      <w:r>
        <w:rPr>
          <w:b/>
          <w:sz w:val="28"/>
          <w:szCs w:val="28"/>
        </w:rPr>
        <w:t>Ивняковского сельского поселения</w:t>
      </w:r>
      <w:r w:rsidR="00DD221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Ярославского муниципального района </w:t>
      </w:r>
      <w:r w:rsidRPr="007C713E">
        <w:rPr>
          <w:b/>
          <w:sz w:val="28"/>
          <w:szCs w:val="28"/>
        </w:rPr>
        <w:t>в сфере культуры</w:t>
      </w:r>
    </w:p>
    <w:p w:rsidR="00CA3C68" w:rsidRPr="007C713E" w:rsidRDefault="00CA3C68" w:rsidP="00CA3C68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CA3C68" w:rsidRPr="007C713E" w:rsidRDefault="00CA3C68" w:rsidP="00CA3C68">
      <w:pPr>
        <w:jc w:val="center"/>
        <w:rPr>
          <w:b/>
          <w:sz w:val="28"/>
          <w:szCs w:val="28"/>
        </w:rPr>
      </w:pPr>
    </w:p>
    <w:p w:rsidR="00CA3C68" w:rsidRPr="007C713E" w:rsidRDefault="00CA3C68" w:rsidP="00CA3C68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                </w:t>
      </w:r>
      <w:r>
        <w:rPr>
          <w:sz w:val="28"/>
          <w:szCs w:val="28"/>
        </w:rPr>
        <w:t xml:space="preserve"> </w:t>
      </w:r>
      <w:r w:rsidR="00A377B4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«</w:t>
      </w:r>
      <w:r w:rsidR="00A377B4">
        <w:rPr>
          <w:sz w:val="28"/>
          <w:szCs w:val="28"/>
        </w:rPr>
        <w:t>13</w:t>
      </w:r>
      <w:r>
        <w:rPr>
          <w:sz w:val="28"/>
          <w:szCs w:val="28"/>
        </w:rPr>
        <w:t>»</w:t>
      </w:r>
      <w:r w:rsidR="00840C8C">
        <w:rPr>
          <w:sz w:val="28"/>
          <w:szCs w:val="28"/>
        </w:rPr>
        <w:t xml:space="preserve"> декабря </w:t>
      </w:r>
      <w:r>
        <w:rPr>
          <w:sz w:val="28"/>
          <w:szCs w:val="28"/>
        </w:rPr>
        <w:t>202</w:t>
      </w:r>
      <w:r w:rsidR="00F137C5">
        <w:rPr>
          <w:sz w:val="28"/>
          <w:szCs w:val="28"/>
        </w:rPr>
        <w:t>3</w:t>
      </w:r>
      <w:r w:rsidRPr="007C713E">
        <w:rPr>
          <w:sz w:val="28"/>
          <w:szCs w:val="28"/>
        </w:rPr>
        <w:t xml:space="preserve"> г.</w:t>
      </w:r>
    </w:p>
    <w:p w:rsidR="00CA3C68" w:rsidRPr="007C713E" w:rsidRDefault="00CA3C68" w:rsidP="00CA3C6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A3C68" w:rsidRPr="007C713E" w:rsidRDefault="00CA3C68" w:rsidP="00CA3C6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Органы местного самоуправления Ивняковского сельского поселения</w:t>
      </w:r>
      <w:r w:rsidRPr="007C713E">
        <w:rPr>
          <w:sz w:val="28"/>
          <w:szCs w:val="28"/>
        </w:rPr>
        <w:t xml:space="preserve"> в лице Главы </w:t>
      </w:r>
      <w:r>
        <w:rPr>
          <w:sz w:val="28"/>
          <w:szCs w:val="28"/>
        </w:rPr>
        <w:t>Ивняковского сельского поселения</w:t>
      </w:r>
      <w:r w:rsidR="00DD221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proofErr w:type="spellStart"/>
      <w:r>
        <w:rPr>
          <w:sz w:val="28"/>
          <w:szCs w:val="28"/>
        </w:rPr>
        <w:t>Цуренковой</w:t>
      </w:r>
      <w:proofErr w:type="spellEnd"/>
      <w:r>
        <w:rPr>
          <w:sz w:val="28"/>
          <w:szCs w:val="28"/>
        </w:rPr>
        <w:t xml:space="preserve"> Ирины Ивановны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Ивняковского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 xml:space="preserve">»,заключили настоящее Соглашение о нижеследующем: </w:t>
      </w:r>
    </w:p>
    <w:p w:rsidR="00CA3C68" w:rsidRPr="007C713E" w:rsidRDefault="00CA3C68" w:rsidP="00CA3C6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A3C68" w:rsidRPr="008247C2" w:rsidRDefault="00CA3C68" w:rsidP="00CA3C68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Ивняковского сельского поселения Ярославского муниципального района (далее – Ивняковского сельского поселения)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>
        <w:rPr>
          <w:sz w:val="28"/>
          <w:szCs w:val="28"/>
        </w:rPr>
        <w:t xml:space="preserve">пунктом 3 части 2 статьи 2 </w:t>
      </w:r>
      <w:r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>
        <w:rPr>
          <w:sz w:val="28"/>
          <w:szCs w:val="28"/>
        </w:rPr>
        <w:t>ом12</w:t>
      </w:r>
      <w:r w:rsidRPr="008247C2">
        <w:rPr>
          <w:sz w:val="28"/>
          <w:szCs w:val="28"/>
        </w:rPr>
        <w:t xml:space="preserve"> части 1</w:t>
      </w:r>
      <w:proofErr w:type="gramEnd"/>
      <w:r w:rsidRPr="008247C2">
        <w:rPr>
          <w:sz w:val="28"/>
          <w:szCs w:val="28"/>
        </w:rPr>
        <w:t xml:space="preserve"> статьи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6 октября 2003 года № 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CA3C68" w:rsidRDefault="00CA3C68" w:rsidP="00CA3C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>
        <w:rPr>
          <w:sz w:val="28"/>
          <w:szCs w:val="28"/>
        </w:rPr>
        <w:t>я услугами организаций культуры.</w:t>
      </w:r>
    </w:p>
    <w:p w:rsidR="008F3803" w:rsidRDefault="008F3803" w:rsidP="00CA3C68">
      <w:pPr>
        <w:ind w:firstLine="851"/>
        <w:jc w:val="both"/>
        <w:rPr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CA3C68" w:rsidRPr="006753AF" w:rsidRDefault="00CA3C68" w:rsidP="00CA3C68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</w:t>
      </w:r>
      <w:r w:rsidR="00F137C5">
        <w:rPr>
          <w:sz w:val="28"/>
          <w:szCs w:val="28"/>
        </w:rPr>
        <w:t>2024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</w:t>
      </w:r>
      <w:r w:rsidR="00F137C5">
        <w:rPr>
          <w:sz w:val="28"/>
          <w:szCs w:val="28"/>
        </w:rPr>
        <w:t>2024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CA3C68" w:rsidRPr="006753AF" w:rsidRDefault="00CA3C68" w:rsidP="00CA3C68">
      <w:pPr>
        <w:jc w:val="center"/>
        <w:rPr>
          <w:b/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>.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A8188D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CA3C68" w:rsidRDefault="00CA3C68" w:rsidP="00CA3C68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</w:t>
      </w:r>
      <w:r w:rsidRPr="008247C2">
        <w:rPr>
          <w:sz w:val="28"/>
          <w:szCs w:val="28"/>
        </w:rPr>
        <w:lastRenderedPageBreak/>
        <w:t xml:space="preserve">необходимых для осуществления переданных полномочий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CA3C68" w:rsidRPr="00F04AAA" w:rsidRDefault="00CA3C68" w:rsidP="00CA3C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C713E">
        <w:rPr>
          <w:sz w:val="28"/>
          <w:szCs w:val="28"/>
        </w:rPr>
        <w:t>Размер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сумме </w:t>
      </w:r>
      <w:r w:rsidR="008F3803" w:rsidRPr="00DD221F">
        <w:rPr>
          <w:sz w:val="28"/>
          <w:szCs w:val="28"/>
        </w:rPr>
        <w:t>1 </w:t>
      </w:r>
      <w:r w:rsidR="008230B3" w:rsidRPr="00DD221F">
        <w:rPr>
          <w:sz w:val="28"/>
          <w:szCs w:val="28"/>
        </w:rPr>
        <w:t>921</w:t>
      </w:r>
      <w:r w:rsidR="008F3803" w:rsidRPr="00DD221F">
        <w:rPr>
          <w:sz w:val="28"/>
          <w:szCs w:val="28"/>
        </w:rPr>
        <w:t> </w:t>
      </w:r>
      <w:r w:rsidR="008230B3" w:rsidRPr="00DD221F">
        <w:rPr>
          <w:sz w:val="28"/>
          <w:szCs w:val="28"/>
        </w:rPr>
        <w:t>191</w:t>
      </w:r>
      <w:r w:rsidR="00DD221F" w:rsidRPr="00DD221F">
        <w:rPr>
          <w:sz w:val="28"/>
          <w:szCs w:val="28"/>
        </w:rPr>
        <w:t xml:space="preserve"> </w:t>
      </w:r>
      <w:r w:rsidRPr="00DD221F">
        <w:rPr>
          <w:sz w:val="28"/>
          <w:szCs w:val="28"/>
        </w:rPr>
        <w:t>(</w:t>
      </w:r>
      <w:r w:rsidR="008F3803" w:rsidRPr="00DD221F">
        <w:rPr>
          <w:sz w:val="28"/>
          <w:szCs w:val="28"/>
        </w:rPr>
        <w:t xml:space="preserve">Один миллион </w:t>
      </w:r>
      <w:r w:rsidR="008230B3" w:rsidRPr="00DD221F">
        <w:rPr>
          <w:sz w:val="28"/>
          <w:szCs w:val="28"/>
        </w:rPr>
        <w:t xml:space="preserve">девятьсот двадцать одна </w:t>
      </w:r>
      <w:r w:rsidR="008F3803" w:rsidRPr="00DD221F">
        <w:rPr>
          <w:sz w:val="28"/>
          <w:szCs w:val="28"/>
        </w:rPr>
        <w:t>тысяч</w:t>
      </w:r>
      <w:r w:rsidR="008230B3" w:rsidRPr="00DD221F">
        <w:rPr>
          <w:sz w:val="28"/>
          <w:szCs w:val="28"/>
        </w:rPr>
        <w:t>а</w:t>
      </w:r>
      <w:r w:rsidR="000E6654">
        <w:rPr>
          <w:sz w:val="28"/>
          <w:szCs w:val="28"/>
        </w:rPr>
        <w:t xml:space="preserve"> </w:t>
      </w:r>
      <w:r w:rsidR="008230B3" w:rsidRPr="00DD221F">
        <w:rPr>
          <w:sz w:val="28"/>
          <w:szCs w:val="28"/>
        </w:rPr>
        <w:t>сто девяносто один</w:t>
      </w:r>
      <w:r w:rsidRPr="00DD221F">
        <w:rPr>
          <w:sz w:val="28"/>
          <w:szCs w:val="28"/>
        </w:rPr>
        <w:t>) рубл</w:t>
      </w:r>
      <w:r w:rsidR="008230B3" w:rsidRPr="00DD221F">
        <w:rPr>
          <w:sz w:val="28"/>
          <w:szCs w:val="28"/>
        </w:rPr>
        <w:t>ь</w:t>
      </w:r>
      <w:r w:rsidRPr="00DD221F">
        <w:rPr>
          <w:sz w:val="28"/>
          <w:szCs w:val="28"/>
        </w:rPr>
        <w:t xml:space="preserve"> 00 копеек.</w:t>
      </w:r>
    </w:p>
    <w:p w:rsidR="00CA3C68" w:rsidRPr="008247C2" w:rsidRDefault="00CA3C68" w:rsidP="00CA3C68">
      <w:pPr>
        <w:ind w:firstLine="851"/>
        <w:jc w:val="both"/>
        <w:rPr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Ивняковского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</w:t>
      </w:r>
      <w:proofErr w:type="gramStart"/>
      <w:r w:rsidRPr="008247C2">
        <w:rPr>
          <w:sz w:val="28"/>
          <w:szCs w:val="28"/>
        </w:rPr>
        <w:t>виде</w:t>
      </w:r>
      <w:proofErr w:type="gramEnd"/>
      <w:r w:rsidRPr="008247C2">
        <w:rPr>
          <w:sz w:val="28"/>
          <w:szCs w:val="28"/>
        </w:rPr>
        <w:t xml:space="preserve">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>.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 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</w:t>
      </w:r>
      <w:proofErr w:type="gramStart"/>
      <w:r w:rsidRPr="008247C2">
        <w:rPr>
          <w:color w:val="000000"/>
          <w:sz w:val="28"/>
          <w:szCs w:val="28"/>
        </w:rPr>
        <w:t>случае</w:t>
      </w:r>
      <w:proofErr w:type="gramEnd"/>
      <w:r w:rsidRPr="008247C2">
        <w:rPr>
          <w:color w:val="000000"/>
          <w:sz w:val="28"/>
          <w:szCs w:val="28"/>
        </w:rPr>
        <w:t xml:space="preserve">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CA3C68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>Ивняковского сельского поселения</w:t>
      </w:r>
      <w:r w:rsidR="00DD221F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</w:t>
      </w:r>
      <w:r w:rsidR="00DD221F">
        <w:rPr>
          <w:sz w:val="28"/>
          <w:szCs w:val="28"/>
        </w:rPr>
        <w:t xml:space="preserve"> </w:t>
      </w:r>
      <w:proofErr w:type="gramStart"/>
      <w:r w:rsidRPr="008247C2">
        <w:rPr>
          <w:sz w:val="28"/>
          <w:szCs w:val="28"/>
        </w:rPr>
        <w:t>случае</w:t>
      </w:r>
      <w:proofErr w:type="gramEnd"/>
      <w:r w:rsidRPr="008247C2">
        <w:rPr>
          <w:sz w:val="28"/>
          <w:szCs w:val="28"/>
        </w:rPr>
        <w:t xml:space="preserve">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CA3C68" w:rsidRDefault="00CA3C68" w:rsidP="00CA3C6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</w:p>
    <w:p w:rsidR="00CA3C68" w:rsidRPr="006753AF" w:rsidRDefault="00CA3C68" w:rsidP="00CA3C6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CA3C68" w:rsidRPr="008247C2" w:rsidRDefault="00CA3C68" w:rsidP="00CA3C6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и Администрация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CA3C68" w:rsidRPr="00FC483C" w:rsidRDefault="00CA3C68" w:rsidP="00CA3C68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CA3C68" w:rsidRDefault="00CA3C68" w:rsidP="00CA3C6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Ивняковского сельского поселения</w:t>
      </w:r>
      <w:r w:rsidR="00DD221F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CA3C68" w:rsidRDefault="00CA3C68" w:rsidP="00CA3C68">
      <w:pPr>
        <w:ind w:firstLine="851"/>
        <w:jc w:val="both"/>
        <w:rPr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CA3C68" w:rsidRPr="008247C2" w:rsidRDefault="00CA3C68" w:rsidP="00CA3C6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CA3C68" w:rsidRPr="008247C2" w:rsidRDefault="00CA3C68" w:rsidP="00CA3C68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CA3C68" w:rsidRPr="008247C2" w:rsidRDefault="00CA3C68" w:rsidP="00CA3C68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</w:t>
      </w:r>
      <w:proofErr w:type="gramEnd"/>
    </w:p>
    <w:p w:rsidR="00CA3C68" w:rsidRDefault="00CA3C68" w:rsidP="00CA3C68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A8188D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CA3C68" w:rsidRDefault="00CA3C68" w:rsidP="00CA3C68">
      <w:pPr>
        <w:jc w:val="center"/>
        <w:rPr>
          <w:b/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CA3C68" w:rsidRPr="008247C2" w:rsidRDefault="00CA3C68" w:rsidP="00CA3C6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E82896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CA3C68" w:rsidRDefault="00CA3C68" w:rsidP="00CA3C6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="00F137C5">
        <w:rPr>
          <w:sz w:val="28"/>
          <w:szCs w:val="28"/>
        </w:rPr>
        <w:t>2024</w:t>
      </w:r>
      <w:r>
        <w:rPr>
          <w:sz w:val="28"/>
          <w:szCs w:val="28"/>
        </w:rPr>
        <w:t xml:space="preserve"> года по 31 декабря </w:t>
      </w:r>
      <w:r w:rsidR="00F137C5">
        <w:rPr>
          <w:sz w:val="28"/>
          <w:szCs w:val="28"/>
        </w:rPr>
        <w:t>2024</w:t>
      </w:r>
      <w:r w:rsidRPr="008247C2">
        <w:rPr>
          <w:sz w:val="28"/>
          <w:szCs w:val="28"/>
        </w:rPr>
        <w:t xml:space="preserve"> года.</w:t>
      </w:r>
    </w:p>
    <w:p w:rsidR="00CA3C68" w:rsidRPr="008247C2" w:rsidRDefault="00CA3C68" w:rsidP="00CA3C68">
      <w:pPr>
        <w:ind w:firstLine="851"/>
        <w:jc w:val="both"/>
        <w:rPr>
          <w:sz w:val="28"/>
          <w:szCs w:val="28"/>
        </w:rPr>
      </w:pPr>
    </w:p>
    <w:p w:rsidR="00CA3C68" w:rsidRDefault="00CA3C68" w:rsidP="00CA3C68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CA3C68" w:rsidRPr="008247C2" w:rsidRDefault="00CA3C68" w:rsidP="00CA3C68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CA3C68" w:rsidRPr="008247C2" w:rsidRDefault="00CA3C68" w:rsidP="00CA3C68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Приложения к настоящему Соглашению являются неотъемлемыми частями настоящего Соглашения.</w:t>
      </w:r>
    </w:p>
    <w:p w:rsidR="00CA3C68" w:rsidRPr="008247C2" w:rsidRDefault="00CA3C68" w:rsidP="00CA3C68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CA3C68" w:rsidRPr="008247C2" w:rsidRDefault="00CA3C68" w:rsidP="00CA3C68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</w:t>
      </w:r>
      <w:proofErr w:type="gramStart"/>
      <w:r w:rsidRPr="008247C2">
        <w:rPr>
          <w:rFonts w:eastAsia="Calibri"/>
          <w:sz w:val="28"/>
          <w:szCs w:val="28"/>
          <w:lang w:eastAsia="en-US"/>
        </w:rPr>
        <w:t>случае</w:t>
      </w:r>
      <w:proofErr w:type="gramEnd"/>
      <w:r w:rsidRPr="008247C2">
        <w:rPr>
          <w:rFonts w:eastAsia="Calibri"/>
          <w:sz w:val="28"/>
          <w:szCs w:val="28"/>
          <w:lang w:eastAsia="en-US"/>
        </w:rPr>
        <w:t xml:space="preserve"> недостижения согласия спор подлежит разрешению в Арбитражном суде Ярославской области.</w:t>
      </w:r>
    </w:p>
    <w:p w:rsidR="00CA3C68" w:rsidRDefault="00CA3C68" w:rsidP="00CA3C68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CA3C68" w:rsidRDefault="00CA3C68" w:rsidP="00CA3C68">
      <w:pPr>
        <w:jc w:val="center"/>
        <w:rPr>
          <w:b/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CA3C68" w:rsidRDefault="00CA3C68" w:rsidP="00CA3C68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A3C68" w:rsidRPr="00F71856" w:rsidTr="001D31A2">
        <w:trPr>
          <w:trHeight w:val="2268"/>
        </w:trPr>
        <w:tc>
          <w:tcPr>
            <w:tcW w:w="4962" w:type="dxa"/>
            <w:hideMark/>
          </w:tcPr>
          <w:p w:rsidR="00CA3C68" w:rsidRPr="00B72E47" w:rsidRDefault="00CA3C68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Ивняковского сельского поселения</w:t>
            </w:r>
          </w:p>
          <w:p w:rsidR="00CA3C68" w:rsidRPr="00B72E47" w:rsidRDefault="00CA3C68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ул. Центральная, д. 4а,  пос. Ивняки, Ярославский район, Ярославская обл., 150507</w:t>
            </w:r>
            <w:proofErr w:type="gramEnd"/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</w:p>
          <w:p w:rsidR="00CA3C68" w:rsidRPr="00B72E47" w:rsidRDefault="00CA3C68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УФК по Ярославской области (Администрация Ивняковского сельского поселения Ярославского муниципальн</w:t>
            </w:r>
            <w:r w:rsidR="00DD221F">
              <w:rPr>
                <w:sz w:val="28"/>
                <w:szCs w:val="28"/>
              </w:rPr>
              <w:t>ого района Ярославской области</w:t>
            </w:r>
            <w:r w:rsidRPr="00B72E47">
              <w:rPr>
                <w:sz w:val="28"/>
                <w:szCs w:val="28"/>
              </w:rPr>
              <w:t xml:space="preserve"> </w:t>
            </w:r>
            <w:proofErr w:type="gramStart"/>
            <w:r w:rsidRPr="00B72E47">
              <w:rPr>
                <w:sz w:val="28"/>
                <w:szCs w:val="28"/>
              </w:rPr>
              <w:t>л</w:t>
            </w:r>
            <w:proofErr w:type="gramEnd"/>
            <w:r w:rsidRPr="00B72E47">
              <w:rPr>
                <w:sz w:val="28"/>
                <w:szCs w:val="28"/>
              </w:rPr>
              <w:t>/с 03713001010)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ОКТМО78650455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ИНН/КПП 7627029330/762701001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ОКПО 93365467</w:t>
            </w: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CA3C68" w:rsidRPr="00B72E47" w:rsidRDefault="00CA3C68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CA3C68" w:rsidRPr="00B72E47" w:rsidRDefault="00CA3C68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CA3C68" w:rsidRPr="00B72E47" w:rsidRDefault="00CA3C68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</w:p>
          <w:p w:rsidR="00CA3C68" w:rsidRPr="00B72E47" w:rsidRDefault="00CA3C68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0022 150</w:t>
            </w:r>
          </w:p>
          <w:p w:rsidR="00CA3C68" w:rsidRPr="00B72E47" w:rsidRDefault="00CA3C68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CA3C68" w:rsidRPr="00F71856" w:rsidTr="001D31A2">
        <w:tc>
          <w:tcPr>
            <w:tcW w:w="4962" w:type="dxa"/>
          </w:tcPr>
          <w:p w:rsidR="00CA3C68" w:rsidRDefault="00CA3C68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>Глава</w:t>
            </w:r>
          </w:p>
          <w:p w:rsidR="00CA3C68" w:rsidRDefault="00CA3C68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CA3C68" w:rsidRDefault="00CA3C68" w:rsidP="001D31A2">
            <w:pPr>
              <w:jc w:val="both"/>
              <w:rPr>
                <w:sz w:val="28"/>
                <w:szCs w:val="28"/>
              </w:rPr>
            </w:pPr>
          </w:p>
          <w:p w:rsidR="00CA3C68" w:rsidRPr="007C713E" w:rsidRDefault="00CA3C68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>
              <w:rPr>
                <w:sz w:val="28"/>
                <w:szCs w:val="28"/>
              </w:rPr>
              <w:t>И.И.Цуренкова</w:t>
            </w:r>
            <w:proofErr w:type="spellEnd"/>
          </w:p>
          <w:p w:rsidR="00CA3C68" w:rsidRPr="005A1D94" w:rsidRDefault="00CA3C68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CA3C68" w:rsidRDefault="00CA3C68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CA3C68" w:rsidRDefault="00CA3C68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CA3C68" w:rsidRDefault="00CA3C68" w:rsidP="001D31A2">
            <w:pPr>
              <w:rPr>
                <w:sz w:val="28"/>
                <w:szCs w:val="28"/>
              </w:rPr>
            </w:pPr>
          </w:p>
          <w:p w:rsidR="00CA3C68" w:rsidRPr="00F71856" w:rsidRDefault="00CA3C68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CA3C68" w:rsidRDefault="00CA3C68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CA3C68" w:rsidRPr="007C713E" w:rsidRDefault="00CA3C68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CA3C68" w:rsidRDefault="00CA3C68" w:rsidP="00CA3C68">
      <w:pPr>
        <w:spacing w:after="1" w:line="280" w:lineRule="atLeast"/>
        <w:jc w:val="both"/>
        <w:rPr>
          <w:sz w:val="20"/>
          <w:szCs w:val="20"/>
        </w:rPr>
        <w:sectPr w:rsidR="00CA3C68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CA3C68" w:rsidRPr="0018765D" w:rsidRDefault="00CA3C68" w:rsidP="00CA3C68">
      <w:pPr>
        <w:ind w:left="4820"/>
        <w:jc w:val="both"/>
        <w:rPr>
          <w:caps/>
          <w:sz w:val="20"/>
          <w:szCs w:val="20"/>
        </w:rPr>
      </w:pPr>
      <w:r w:rsidRPr="0018765D">
        <w:rPr>
          <w:caps/>
          <w:sz w:val="20"/>
          <w:szCs w:val="20"/>
        </w:rPr>
        <w:lastRenderedPageBreak/>
        <w:t>ПРИЛОЖЕНИЕ</w:t>
      </w:r>
    </w:p>
    <w:p w:rsidR="00CA3C68" w:rsidRPr="0018765D" w:rsidRDefault="00CA3C68" w:rsidP="00CA3C68">
      <w:pPr>
        <w:ind w:left="4820"/>
        <w:jc w:val="both"/>
        <w:rPr>
          <w:sz w:val="20"/>
          <w:szCs w:val="20"/>
        </w:rPr>
      </w:pPr>
      <w:r w:rsidRPr="0018765D">
        <w:rPr>
          <w:sz w:val="20"/>
          <w:szCs w:val="20"/>
        </w:rPr>
        <w:t xml:space="preserve">к Соглашению о передаче осуществления полномочий Ивняковского сельского поселения </w:t>
      </w:r>
      <w:r>
        <w:rPr>
          <w:sz w:val="20"/>
          <w:szCs w:val="20"/>
        </w:rPr>
        <w:t xml:space="preserve">Ярославского муниципального района </w:t>
      </w:r>
      <w:r w:rsidRPr="0018765D">
        <w:rPr>
          <w:sz w:val="20"/>
          <w:szCs w:val="20"/>
        </w:rPr>
        <w:t>в сфере культуры Ярославскому муниципальному району</w:t>
      </w:r>
    </w:p>
    <w:p w:rsidR="00CA3C68" w:rsidRDefault="00CA3C68" w:rsidP="00CA3C68">
      <w:pPr>
        <w:jc w:val="center"/>
        <w:rPr>
          <w:b/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</w:p>
    <w:p w:rsidR="00CA3C68" w:rsidRPr="007C713E" w:rsidRDefault="00CA3C68" w:rsidP="00CA3C68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</w:t>
      </w:r>
      <w:r w:rsidRPr="00CF69B8">
        <w:rPr>
          <w:b/>
          <w:sz w:val="28"/>
          <w:szCs w:val="28"/>
        </w:rPr>
        <w:t xml:space="preserve">полномочий в сфере культуры, </w:t>
      </w:r>
      <w:r w:rsidRPr="00CF69B8">
        <w:rPr>
          <w:b/>
          <w:bCs/>
          <w:sz w:val="28"/>
          <w:szCs w:val="28"/>
        </w:rPr>
        <w:t xml:space="preserve">предоставляемых </w:t>
      </w:r>
      <w:r w:rsidRPr="00CF69B8">
        <w:rPr>
          <w:b/>
          <w:sz w:val="28"/>
          <w:szCs w:val="28"/>
        </w:rPr>
        <w:t>из местного бюджета Ивняковского</w:t>
      </w:r>
      <w:r>
        <w:rPr>
          <w:b/>
          <w:sz w:val="28"/>
          <w:szCs w:val="28"/>
        </w:rPr>
        <w:t xml:space="preserve"> сельского поселения Ярославского муниципального района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CA3C68" w:rsidRPr="007C713E" w:rsidRDefault="00CA3C68" w:rsidP="00CA3C68">
      <w:pPr>
        <w:ind w:firstLine="709"/>
        <w:jc w:val="center"/>
        <w:rPr>
          <w:b/>
          <w:color w:val="222222"/>
        </w:rPr>
      </w:pPr>
    </w:p>
    <w:p w:rsidR="00CA3C68" w:rsidRPr="007C713E" w:rsidRDefault="00CA3C68" w:rsidP="00CA3C68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Ивняковского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CA3C68" w:rsidRPr="007C713E" w:rsidRDefault="00CA3C68" w:rsidP="00CA3C68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</w:t>
      </w:r>
      <w:proofErr w:type="gramStart"/>
      <w:r w:rsidRPr="007C713E">
        <w:rPr>
          <w:sz w:val="28"/>
          <w:szCs w:val="28"/>
        </w:rPr>
        <w:t xml:space="preserve">Предоставление межбюджетных трансфертов осуществляется Администрацией </w:t>
      </w:r>
      <w:r>
        <w:rPr>
          <w:sz w:val="28"/>
          <w:szCs w:val="28"/>
        </w:rPr>
        <w:t>Ивняковского сельского поселения</w:t>
      </w:r>
      <w:r w:rsidRPr="007C713E">
        <w:rPr>
          <w:sz w:val="28"/>
          <w:szCs w:val="28"/>
        </w:rPr>
        <w:t xml:space="preserve"> 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 w:rsidR="00DD221F">
        <w:rPr>
          <w:sz w:val="28"/>
          <w:szCs w:val="28"/>
        </w:rPr>
        <w:t xml:space="preserve"> </w:t>
      </w:r>
      <w:r>
        <w:rPr>
          <w:sz w:val="28"/>
          <w:szCs w:val="28"/>
        </w:rPr>
        <w:t>Ивняковского сельского поселения Ярославскому муниципальному району</w:t>
      </w:r>
      <w:r w:rsidRPr="007C713E">
        <w:rPr>
          <w:sz w:val="28"/>
          <w:szCs w:val="28"/>
        </w:rPr>
        <w:t>.</w:t>
      </w:r>
      <w:proofErr w:type="gramEnd"/>
    </w:p>
    <w:p w:rsidR="00CA3C68" w:rsidRPr="007C713E" w:rsidRDefault="00CA3C68" w:rsidP="00CA3C68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Ивняковского сельского поселения</w:t>
      </w:r>
      <w:r w:rsidRPr="007C713E">
        <w:rPr>
          <w:sz w:val="28"/>
          <w:szCs w:val="28"/>
        </w:rPr>
        <w:t xml:space="preserve">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8F3803" w:rsidRDefault="008F3803" w:rsidP="008F3803">
      <w:pPr>
        <w:ind w:firstLine="709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  <w:r>
        <w:rPr>
          <w:sz w:val="28"/>
          <w:szCs w:val="28"/>
        </w:rPr>
        <w:t>Объем межбюджетных трансфертов определяется следующим образом:</w:t>
      </w:r>
    </w:p>
    <w:p w:rsidR="008F3803" w:rsidRDefault="008F3803" w:rsidP="008F3803">
      <w:pPr>
        <w:rPr>
          <w:sz w:val="28"/>
          <w:szCs w:val="28"/>
        </w:rPr>
      </w:pPr>
      <w:r>
        <w:rPr>
          <w:sz w:val="28"/>
          <w:szCs w:val="28"/>
        </w:rPr>
        <w:t>С = 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+ П2, где:</w:t>
      </w:r>
    </w:p>
    <w:p w:rsidR="008F3803" w:rsidRDefault="008F3803" w:rsidP="008F3803">
      <w:pPr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постоянная составляющая межбюджетного трансферта</w:t>
      </w:r>
    </w:p>
    <w:p w:rsidR="008F3803" w:rsidRDefault="008F3803" w:rsidP="008F3803">
      <w:pPr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– переменная составляющая межбюджетного трансферта</w:t>
      </w:r>
    </w:p>
    <w:p w:rsidR="008F3803" w:rsidRDefault="008F3803" w:rsidP="008F3803">
      <w:pPr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= Р1+Р2</w:t>
      </w:r>
    </w:p>
    <w:p w:rsidR="008F3803" w:rsidRDefault="008F3803" w:rsidP="008F3803">
      <w:pPr>
        <w:rPr>
          <w:sz w:val="28"/>
          <w:szCs w:val="28"/>
        </w:rPr>
      </w:pPr>
      <w:r>
        <w:rPr>
          <w:sz w:val="28"/>
          <w:szCs w:val="28"/>
        </w:rPr>
        <w:t>Р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составляющая межбюджетного трансферта, учитывающая численность населения поселения</w:t>
      </w:r>
    </w:p>
    <w:p w:rsidR="008F3803" w:rsidRDefault="008F3803" w:rsidP="008F3803">
      <w:pPr>
        <w:rPr>
          <w:sz w:val="28"/>
          <w:szCs w:val="28"/>
        </w:rPr>
      </w:pPr>
      <w:r>
        <w:rPr>
          <w:sz w:val="28"/>
          <w:szCs w:val="28"/>
        </w:rPr>
        <w:t>Р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 = Ч*Н, где:</w:t>
      </w:r>
    </w:p>
    <w:p w:rsidR="008F3803" w:rsidRDefault="008F3803" w:rsidP="008F3803">
      <w:pPr>
        <w:jc w:val="both"/>
        <w:rPr>
          <w:sz w:val="28"/>
          <w:szCs w:val="28"/>
        </w:rPr>
      </w:pPr>
      <w:r>
        <w:rPr>
          <w:sz w:val="28"/>
          <w:szCs w:val="28"/>
        </w:rPr>
        <w:t>Ч – численность населения поселения на 1 января года, предшествующего году, на который передается межбюджетный трансферт.</w:t>
      </w:r>
    </w:p>
    <w:p w:rsidR="008F3803" w:rsidRDefault="008F3803" w:rsidP="008F3803">
      <w:pPr>
        <w:jc w:val="both"/>
        <w:rPr>
          <w:sz w:val="28"/>
          <w:szCs w:val="28"/>
        </w:rPr>
      </w:pPr>
      <w:r>
        <w:rPr>
          <w:sz w:val="28"/>
          <w:szCs w:val="28"/>
        </w:rPr>
        <w:t>Н – норматив расходов на одного жителя поселения.</w:t>
      </w:r>
    </w:p>
    <w:p w:rsidR="008F3803" w:rsidRDefault="008F3803" w:rsidP="008F38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 на </w:t>
      </w:r>
      <w:r w:rsidR="00F137C5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устанавливается в размере </w:t>
      </w:r>
      <w:r w:rsidR="00DD221F">
        <w:rPr>
          <w:sz w:val="28"/>
          <w:szCs w:val="28"/>
        </w:rPr>
        <w:t>130,19</w:t>
      </w:r>
      <w:r>
        <w:rPr>
          <w:sz w:val="28"/>
          <w:szCs w:val="28"/>
        </w:rPr>
        <w:t xml:space="preserve"> рубля на одного жителя поселения. Для поселений с численностью населения менее трех тысяч жителей Н на </w:t>
      </w:r>
      <w:r w:rsidR="00F137C5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устанавливается в размере </w:t>
      </w:r>
      <w:r w:rsidR="00DD221F">
        <w:rPr>
          <w:sz w:val="28"/>
          <w:szCs w:val="28"/>
        </w:rPr>
        <w:t>195,85</w:t>
      </w:r>
      <w:r>
        <w:rPr>
          <w:sz w:val="28"/>
          <w:szCs w:val="28"/>
        </w:rPr>
        <w:t xml:space="preserve"> рубля на одного жителя поселения. Н подлежит ежегодной индексации на прогнозный размер инфляции.</w:t>
      </w:r>
    </w:p>
    <w:p w:rsidR="008F3803" w:rsidRDefault="008F3803" w:rsidP="008F3803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- составляющая межбюджетного трансферта, учитывающая площадь помещений учреждений культуры на территории поселения</w:t>
      </w:r>
    </w:p>
    <w:p w:rsidR="008F3803" w:rsidRDefault="008F3803" w:rsidP="008F38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Р2 = </w:t>
      </w:r>
      <w:proofErr w:type="spellStart"/>
      <w:proofErr w:type="gramStart"/>
      <w:r>
        <w:rPr>
          <w:sz w:val="28"/>
          <w:szCs w:val="28"/>
        </w:rPr>
        <w:t>Пл</w:t>
      </w:r>
      <w:proofErr w:type="spellEnd"/>
      <w:proofErr w:type="gramEnd"/>
      <w:r>
        <w:rPr>
          <w:sz w:val="28"/>
          <w:szCs w:val="28"/>
        </w:rPr>
        <w:t>*</w:t>
      </w: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>, где</w:t>
      </w:r>
    </w:p>
    <w:p w:rsidR="008F3803" w:rsidRDefault="008F3803" w:rsidP="008F3803">
      <w:pPr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Пл</w:t>
      </w:r>
      <w:proofErr w:type="spellEnd"/>
      <w:proofErr w:type="gramEnd"/>
      <w:r>
        <w:rPr>
          <w:sz w:val="28"/>
          <w:szCs w:val="28"/>
        </w:rPr>
        <w:t xml:space="preserve"> - площадь помещений учреждений культуры на территории поселения</w:t>
      </w:r>
    </w:p>
    <w:p w:rsidR="008F3803" w:rsidRDefault="008F3803" w:rsidP="008F3803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– норматив расходов на 1 квадратный метр площади помещений учреждений культуры на территории поселения.</w:t>
      </w:r>
    </w:p>
    <w:p w:rsidR="008F3803" w:rsidRDefault="008F3803" w:rsidP="008F3803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на </w:t>
      </w:r>
      <w:r w:rsidR="00F137C5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устанавливается в размере </w:t>
      </w:r>
      <w:r w:rsidR="00DD221F">
        <w:rPr>
          <w:sz w:val="28"/>
          <w:szCs w:val="28"/>
        </w:rPr>
        <w:t>79,25</w:t>
      </w:r>
      <w:r>
        <w:rPr>
          <w:sz w:val="28"/>
          <w:szCs w:val="28"/>
        </w:rPr>
        <w:t xml:space="preserve"> руб. на 1 квадратный метр площади помещений учреждений культуры на территории поселения. </w:t>
      </w: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подлежит ежегодной индексации на прогнозный размер инфляции.</w:t>
      </w:r>
    </w:p>
    <w:p w:rsidR="008F3803" w:rsidRDefault="008F3803" w:rsidP="008F3803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представляет собой постоянную составляющую межбюджетного трансферта, минимально необходимую для текущего содержания сферы культуры на территории поселения. Межбюджетный трансферт на очередной финансовый год не может быть меньше суммы 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>.</w:t>
      </w:r>
    </w:p>
    <w:p w:rsidR="008F3803" w:rsidRDefault="008F3803" w:rsidP="008F3803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– представляет собой переменную составляющую межбюджетного трансферта и определяется исходя из потребности сферы культуры на территории поселения в укреплении материально-технической базы учреждений, обслуживании, ремонте, поддержании в надлежащем состоянии имущества учреждений, разработке проектно-сметной документации, проведении мероприятий сферы культуры, содержании дополнительных ставок специалистов для развития культуры на территории поселения, а также возможностей бюджета поселения и района.</w:t>
      </w:r>
    </w:p>
    <w:p w:rsidR="00CA3C68" w:rsidRDefault="00CA3C68" w:rsidP="00CA3C68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 w:rsidRPr="003B539C"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>
        <w:rPr>
          <w:sz w:val="28"/>
          <w:szCs w:val="28"/>
        </w:rPr>
        <w:t>Ивняковского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CA3C68" w:rsidRDefault="00CA3C68" w:rsidP="00CA3C68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FA136A" w:rsidRDefault="00FA136A"/>
    <w:sectPr w:rsidR="00FA136A" w:rsidSect="00FA1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C68"/>
    <w:rsid w:val="000910FB"/>
    <w:rsid w:val="000E6654"/>
    <w:rsid w:val="0031285D"/>
    <w:rsid w:val="00380D8B"/>
    <w:rsid w:val="004F64AB"/>
    <w:rsid w:val="00705FB2"/>
    <w:rsid w:val="00797FB2"/>
    <w:rsid w:val="008230B3"/>
    <w:rsid w:val="00840C8C"/>
    <w:rsid w:val="008F3803"/>
    <w:rsid w:val="00970C1D"/>
    <w:rsid w:val="00A377B4"/>
    <w:rsid w:val="00A8188D"/>
    <w:rsid w:val="00CA3C68"/>
    <w:rsid w:val="00DD221F"/>
    <w:rsid w:val="00E3338D"/>
    <w:rsid w:val="00E82896"/>
    <w:rsid w:val="00F137C5"/>
    <w:rsid w:val="00F22665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A3C68"/>
    <w:pPr>
      <w:spacing w:before="100" w:beforeAutospacing="1" w:after="100" w:afterAutospacing="1"/>
    </w:pPr>
  </w:style>
  <w:style w:type="paragraph" w:customStyle="1" w:styleId="ConsPlusNormal">
    <w:name w:val="ConsPlusNormal"/>
    <w:rsid w:val="00CA3C6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8289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8289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A3C68"/>
    <w:pPr>
      <w:spacing w:before="100" w:beforeAutospacing="1" w:after="100" w:afterAutospacing="1"/>
    </w:pPr>
  </w:style>
  <w:style w:type="paragraph" w:customStyle="1" w:styleId="ConsPlusNormal">
    <w:name w:val="ConsPlusNormal"/>
    <w:rsid w:val="00CA3C6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8289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8289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54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1898</Words>
  <Characters>10824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2022-12-09T07:31:00Z</cp:lastPrinted>
  <dcterms:created xsi:type="dcterms:W3CDTF">2023-12-13T07:51:00Z</dcterms:created>
  <dcterms:modified xsi:type="dcterms:W3CDTF">2023-12-13T07:51:00Z</dcterms:modified>
</cp:coreProperties>
</file>